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E" w:rsidRPr="00445AC2" w:rsidRDefault="00B3064E" w:rsidP="00B3064E">
      <w:pPr>
        <w:jc w:val="center"/>
        <w:rPr>
          <w:rFonts w:ascii="Arial" w:hAnsi="Arial" w:cs="Arial"/>
          <w:b/>
          <w:sz w:val="24"/>
          <w:szCs w:val="24"/>
        </w:rPr>
      </w:pPr>
      <w:r w:rsidRPr="00445AC2">
        <w:rPr>
          <w:rFonts w:ascii="Arial" w:hAnsi="Arial" w:cs="Arial"/>
          <w:b/>
          <w:sz w:val="24"/>
          <w:szCs w:val="24"/>
        </w:rPr>
        <w:t xml:space="preserve">ROAD MAP PENELITIAN KELOMPOK </w:t>
      </w:r>
      <w:r>
        <w:rPr>
          <w:rFonts w:ascii="Arial" w:hAnsi="Arial" w:cs="Arial"/>
          <w:b/>
          <w:sz w:val="24"/>
          <w:szCs w:val="24"/>
        </w:rPr>
        <w:t>ZOOLOGI</w:t>
      </w:r>
    </w:p>
    <w:p w:rsidR="00B3064E" w:rsidRDefault="00B3064E" w:rsidP="00B3064E">
      <w:pPr>
        <w:jc w:val="center"/>
        <w:rPr>
          <w:rFonts w:ascii="Arial" w:hAnsi="Arial" w:cs="Arial"/>
          <w:b/>
        </w:rPr>
      </w:pPr>
    </w:p>
    <w:p w:rsidR="00B3064E" w:rsidRDefault="00AB426B" w:rsidP="00B3064E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3.55pt;margin-top:10.7pt;width:92.75pt;height:0;z-index:251663360" o:connectortype="straight" strokeweight="1.25pt">
            <v:stroke dashstyle="dash" endarrow="block"/>
          </v:shape>
        </w:pict>
      </w:r>
      <w:r>
        <w:rPr>
          <w:rFonts w:ascii="Arial" w:hAnsi="Arial" w:cs="Arial"/>
          <w:b/>
          <w:noProof/>
        </w:rPr>
        <w:pict>
          <v:shape id="_x0000_s1026" type="#_x0000_t32" style="position:absolute;left:0;text-align:left;margin-left:29.9pt;margin-top:10.75pt;width:99.15pt;height:.05pt;z-index:251660288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28" type="#_x0000_t32" style="position:absolute;left:0;text-align:left;margin-left:257.9pt;margin-top:10.75pt;width:100.25pt;height:0;z-index:251662336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27" type="#_x0000_t32" style="position:absolute;left:0;text-align:left;margin-left:137.45pt;margin-top:10.75pt;width:113.15pt;height:.05pt;z-index:251661312" o:connectortype="straight" strokeweight="1.25pt">
            <v:stroke dashstyle="dash" endarrow="block"/>
          </v:shape>
        </w:pict>
      </w:r>
      <w:proofErr w:type="spellStart"/>
      <w:r w:rsidR="00B3064E">
        <w:rPr>
          <w:rFonts w:ascii="Arial" w:hAnsi="Arial" w:cs="Arial"/>
          <w:b/>
        </w:rPr>
        <w:t>Periode</w:t>
      </w:r>
      <w:proofErr w:type="spellEnd"/>
      <w:r w:rsidR="00B3064E">
        <w:rPr>
          <w:rFonts w:ascii="Arial" w:hAnsi="Arial" w:cs="Arial"/>
          <w:b/>
        </w:rPr>
        <w:t xml:space="preserve"> I</w:t>
      </w:r>
      <w:r w:rsidR="00B3064E">
        <w:rPr>
          <w:rFonts w:ascii="Arial" w:hAnsi="Arial" w:cs="Arial"/>
          <w:b/>
        </w:rPr>
        <w:tab/>
      </w:r>
      <w:r w:rsidR="00B3064E">
        <w:rPr>
          <w:rFonts w:ascii="Arial" w:hAnsi="Arial" w:cs="Arial"/>
          <w:b/>
        </w:rPr>
        <w:tab/>
      </w:r>
      <w:r w:rsidR="00B3064E">
        <w:rPr>
          <w:rFonts w:ascii="Arial" w:hAnsi="Arial" w:cs="Arial"/>
          <w:b/>
        </w:rPr>
        <w:tab/>
      </w:r>
      <w:proofErr w:type="spellStart"/>
      <w:r w:rsidR="00B3064E">
        <w:rPr>
          <w:rFonts w:ascii="Arial" w:hAnsi="Arial" w:cs="Arial"/>
          <w:b/>
        </w:rPr>
        <w:t>Periode</w:t>
      </w:r>
      <w:proofErr w:type="spellEnd"/>
      <w:r w:rsidR="00B3064E">
        <w:rPr>
          <w:rFonts w:ascii="Arial" w:hAnsi="Arial" w:cs="Arial"/>
          <w:b/>
        </w:rPr>
        <w:t xml:space="preserve"> II </w:t>
      </w:r>
      <w:r w:rsidR="00B3064E">
        <w:rPr>
          <w:rFonts w:ascii="Arial" w:hAnsi="Arial" w:cs="Arial"/>
          <w:b/>
        </w:rPr>
        <w:tab/>
      </w:r>
      <w:r w:rsidR="00B3064E">
        <w:rPr>
          <w:rFonts w:ascii="Arial" w:hAnsi="Arial" w:cs="Arial"/>
          <w:b/>
        </w:rPr>
        <w:tab/>
      </w:r>
      <w:r w:rsidR="00B3064E">
        <w:rPr>
          <w:rFonts w:ascii="Arial" w:hAnsi="Arial" w:cs="Arial"/>
          <w:b/>
        </w:rPr>
        <w:tab/>
      </w:r>
      <w:proofErr w:type="spellStart"/>
      <w:r w:rsidR="00B3064E">
        <w:rPr>
          <w:rFonts w:ascii="Arial" w:hAnsi="Arial" w:cs="Arial"/>
          <w:b/>
        </w:rPr>
        <w:t>Periode</w:t>
      </w:r>
      <w:proofErr w:type="spellEnd"/>
      <w:r w:rsidR="00B3064E">
        <w:rPr>
          <w:rFonts w:ascii="Arial" w:hAnsi="Arial" w:cs="Arial"/>
          <w:b/>
        </w:rPr>
        <w:t xml:space="preserve"> III</w:t>
      </w:r>
    </w:p>
    <w:p w:rsidR="00B3064E" w:rsidRDefault="00B3064E" w:rsidP="00B3064E">
      <w:pPr>
        <w:ind w:left="720" w:firstLine="720"/>
        <w:jc w:val="both"/>
        <w:rPr>
          <w:rFonts w:ascii="Arial" w:hAnsi="Arial" w:cs="Arial"/>
          <w:b/>
        </w:rPr>
      </w:pPr>
    </w:p>
    <w:p w:rsidR="00B3064E" w:rsidRPr="00445AC2" w:rsidRDefault="00B3064E" w:rsidP="00B3064E">
      <w:pPr>
        <w:ind w:left="720" w:firstLine="720"/>
        <w:jc w:val="both"/>
        <w:rPr>
          <w:rFonts w:ascii="Arial" w:hAnsi="Arial" w:cs="Arial"/>
          <w:b/>
          <w:i/>
        </w:rPr>
      </w:pPr>
      <w:proofErr w:type="spellStart"/>
      <w:r w:rsidRPr="00445AC2">
        <w:rPr>
          <w:rFonts w:ascii="Arial" w:hAnsi="Arial" w:cs="Arial"/>
          <w:b/>
          <w:i/>
        </w:rPr>
        <w:t>Periode</w:t>
      </w:r>
      <w:proofErr w:type="spellEnd"/>
      <w:r w:rsidRPr="00445AC2">
        <w:rPr>
          <w:rFonts w:ascii="Arial" w:hAnsi="Arial" w:cs="Arial"/>
          <w:b/>
          <w:i/>
        </w:rPr>
        <w:t xml:space="preserve"> I</w:t>
      </w:r>
      <w:r>
        <w:rPr>
          <w:rFonts w:ascii="Arial" w:hAnsi="Arial" w:cs="Arial"/>
          <w:b/>
          <w:i/>
        </w:rPr>
        <w:t xml:space="preserve"> (in vitro)</w:t>
      </w:r>
    </w:p>
    <w:p w:rsidR="00B3064E" w:rsidRDefault="00B3064E" w:rsidP="00B306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Ekplorasi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tumbuhan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berpotensi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anti </w:t>
      </w:r>
      <w:proofErr w:type="spellStart"/>
      <w:r>
        <w:rPr>
          <w:rFonts w:ascii="Arial" w:hAnsi="Arial" w:cs="Arial"/>
        </w:rPr>
        <w:t>kanker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in vitro</w:t>
      </w:r>
    </w:p>
    <w:p w:rsidR="00B3064E" w:rsidRPr="00193D8E" w:rsidRDefault="00B3064E" w:rsidP="00B306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Screening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berpotensi</w:t>
      </w:r>
      <w:proofErr w:type="spellEnd"/>
      <w:r>
        <w:rPr>
          <w:rFonts w:ascii="Arial" w:hAnsi="Arial" w:cs="Arial"/>
        </w:rPr>
        <w:t xml:space="preserve"> anti </w:t>
      </w:r>
      <w:proofErr w:type="spellStart"/>
      <w:r>
        <w:rPr>
          <w:rFonts w:ascii="Arial" w:hAnsi="Arial" w:cs="Arial"/>
        </w:rPr>
        <w:t>kanker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in vitro</w:t>
      </w:r>
    </w:p>
    <w:p w:rsidR="00B3064E" w:rsidRDefault="00B3064E" w:rsidP="00B3064E">
      <w:pPr>
        <w:rPr>
          <w:rFonts w:ascii="Arial" w:hAnsi="Arial" w:cs="Arial"/>
        </w:rPr>
      </w:pPr>
    </w:p>
    <w:p w:rsidR="00B3064E" w:rsidRPr="00445AC2" w:rsidRDefault="00B3064E" w:rsidP="00B3064E">
      <w:pPr>
        <w:ind w:left="720" w:firstLine="720"/>
        <w:rPr>
          <w:rFonts w:ascii="Arial" w:hAnsi="Arial" w:cs="Arial"/>
          <w:b/>
          <w:i/>
        </w:rPr>
      </w:pPr>
      <w:proofErr w:type="spellStart"/>
      <w:r w:rsidRPr="00445AC2">
        <w:rPr>
          <w:rFonts w:ascii="Arial" w:hAnsi="Arial" w:cs="Arial"/>
          <w:b/>
          <w:i/>
        </w:rPr>
        <w:t>Periode</w:t>
      </w:r>
      <w:proofErr w:type="spellEnd"/>
      <w:r w:rsidRPr="00445AC2">
        <w:rPr>
          <w:rFonts w:ascii="Arial" w:hAnsi="Arial" w:cs="Arial"/>
          <w:b/>
          <w:i/>
        </w:rPr>
        <w:t xml:space="preserve"> II</w:t>
      </w:r>
      <w:r>
        <w:rPr>
          <w:rFonts w:ascii="Arial" w:hAnsi="Arial" w:cs="Arial"/>
          <w:b/>
          <w:i/>
        </w:rPr>
        <w:t xml:space="preserve"> (in vivo)</w:t>
      </w:r>
    </w:p>
    <w:p w:rsidR="00B3064E" w:rsidRPr="00193D8E" w:rsidRDefault="00B3064E" w:rsidP="00B306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coba</w:t>
      </w:r>
      <w:proofErr w:type="spellEnd"/>
    </w:p>
    <w:p w:rsidR="00B3064E" w:rsidRDefault="00B3064E" w:rsidP="00B3064E">
      <w:pPr>
        <w:rPr>
          <w:rFonts w:ascii="Arial" w:hAnsi="Arial" w:cs="Arial"/>
        </w:rPr>
      </w:pPr>
    </w:p>
    <w:p w:rsidR="00B3064E" w:rsidRPr="00445AC2" w:rsidRDefault="00B3064E" w:rsidP="00B3064E">
      <w:pPr>
        <w:ind w:left="720" w:firstLine="720"/>
        <w:rPr>
          <w:rFonts w:ascii="Arial" w:hAnsi="Arial" w:cs="Arial"/>
          <w:b/>
          <w:i/>
        </w:rPr>
      </w:pPr>
      <w:proofErr w:type="spellStart"/>
      <w:r w:rsidRPr="00445AC2">
        <w:rPr>
          <w:rFonts w:ascii="Arial" w:hAnsi="Arial" w:cs="Arial"/>
          <w:b/>
          <w:i/>
        </w:rPr>
        <w:t>Periode</w:t>
      </w:r>
      <w:proofErr w:type="spellEnd"/>
      <w:r w:rsidRPr="00445AC2">
        <w:rPr>
          <w:rFonts w:ascii="Arial" w:hAnsi="Arial" w:cs="Arial"/>
          <w:b/>
          <w:i/>
        </w:rPr>
        <w:t xml:space="preserve"> III</w:t>
      </w:r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persiapan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produksi</w:t>
      </w:r>
      <w:proofErr w:type="spellEnd"/>
      <w:r>
        <w:rPr>
          <w:rFonts w:ascii="Arial" w:hAnsi="Arial" w:cs="Arial"/>
          <w:b/>
          <w:i/>
        </w:rPr>
        <w:t>)</w:t>
      </w:r>
    </w:p>
    <w:p w:rsidR="00B3064E" w:rsidRDefault="00B3064E" w:rsidP="00B306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berpotensi</w:t>
      </w:r>
      <w:proofErr w:type="spellEnd"/>
      <w:r>
        <w:rPr>
          <w:rFonts w:ascii="Arial" w:hAnsi="Arial" w:cs="Arial"/>
        </w:rPr>
        <w:t xml:space="preserve">  anti </w:t>
      </w:r>
      <w:proofErr w:type="spellStart"/>
      <w:r>
        <w:rPr>
          <w:rFonts w:ascii="Arial" w:hAnsi="Arial" w:cs="Arial"/>
        </w:rPr>
        <w:t>kanker</w:t>
      </w:r>
      <w:proofErr w:type="spellEnd"/>
    </w:p>
    <w:p w:rsidR="00B3064E" w:rsidRPr="00571E20" w:rsidRDefault="00B3064E" w:rsidP="00B306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efektifitas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sediaan</w:t>
      </w:r>
      <w:proofErr w:type="spellEnd"/>
    </w:p>
    <w:p w:rsidR="00B3064E" w:rsidRDefault="00B3064E" w:rsidP="00B3064E">
      <w:pPr>
        <w:rPr>
          <w:rFonts w:ascii="Arial" w:hAnsi="Arial" w:cs="Arial"/>
        </w:rPr>
      </w:pPr>
    </w:p>
    <w:tbl>
      <w:tblPr>
        <w:tblStyle w:val="TableGrid"/>
        <w:tblW w:w="9828" w:type="dxa"/>
        <w:tblLook w:val="04A0"/>
      </w:tblPr>
      <w:tblGrid>
        <w:gridCol w:w="1225"/>
        <w:gridCol w:w="1442"/>
        <w:gridCol w:w="1574"/>
        <w:gridCol w:w="2140"/>
        <w:gridCol w:w="1586"/>
        <w:gridCol w:w="1861"/>
      </w:tblGrid>
      <w:tr w:rsidR="00B3064E" w:rsidTr="00571E20">
        <w:tc>
          <w:tcPr>
            <w:tcW w:w="1225" w:type="dxa"/>
          </w:tcPr>
          <w:p w:rsidR="00B3064E" w:rsidRDefault="00B3064E" w:rsidP="00B671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Periode</w:t>
            </w:r>
            <w:proofErr w:type="spellEnd"/>
            <w:r>
              <w:rPr>
                <w:rFonts w:ascii="Arial" w:hAnsi="Arial" w:cs="Arial"/>
              </w:rPr>
              <w:t xml:space="preserve"> 2011-</w:t>
            </w:r>
            <w:r w:rsidR="00571E20">
              <w:rPr>
                <w:rFonts w:ascii="Arial" w:hAnsi="Arial" w:cs="Arial"/>
              </w:rPr>
              <w:t>2020</w:t>
            </w:r>
          </w:p>
        </w:tc>
        <w:tc>
          <w:tcPr>
            <w:tcW w:w="1442" w:type="dxa"/>
          </w:tcPr>
          <w:p w:rsidR="00B3064E" w:rsidRDefault="00B3064E" w:rsidP="00B6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</w:t>
            </w:r>
          </w:p>
        </w:tc>
        <w:tc>
          <w:tcPr>
            <w:tcW w:w="1574" w:type="dxa"/>
          </w:tcPr>
          <w:p w:rsidR="00B3064E" w:rsidRDefault="00B3064E" w:rsidP="00B671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Sains</w:t>
            </w:r>
            <w:proofErr w:type="spellEnd"/>
          </w:p>
        </w:tc>
        <w:tc>
          <w:tcPr>
            <w:tcW w:w="2140" w:type="dxa"/>
          </w:tcPr>
          <w:p w:rsidR="00B3064E" w:rsidRDefault="00B3064E" w:rsidP="00B671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</w:p>
        </w:tc>
        <w:tc>
          <w:tcPr>
            <w:tcW w:w="1586" w:type="dxa"/>
          </w:tcPr>
          <w:p w:rsidR="00B3064E" w:rsidRDefault="00B3064E" w:rsidP="00B671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Proses</w:t>
            </w:r>
            <w:proofErr w:type="spellEnd"/>
          </w:p>
        </w:tc>
        <w:tc>
          <w:tcPr>
            <w:tcW w:w="1861" w:type="dxa"/>
          </w:tcPr>
          <w:p w:rsidR="00B3064E" w:rsidRDefault="00B3064E" w:rsidP="00B671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Ultilisasi</w:t>
            </w:r>
            <w:proofErr w:type="spellEnd"/>
          </w:p>
        </w:tc>
      </w:tr>
      <w:tr w:rsidR="00B3064E" w:rsidTr="00571E20">
        <w:tc>
          <w:tcPr>
            <w:tcW w:w="1225" w:type="dxa"/>
          </w:tcPr>
          <w:p w:rsidR="00B3064E" w:rsidRDefault="00B3064E" w:rsidP="00B6717D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B3064E" w:rsidRDefault="00B47C8E" w:rsidP="00B671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Zoologi</w:t>
            </w:r>
            <w:proofErr w:type="spellEnd"/>
          </w:p>
        </w:tc>
        <w:tc>
          <w:tcPr>
            <w:tcW w:w="1574" w:type="dxa"/>
          </w:tcPr>
          <w:p w:rsidR="00B3064E" w:rsidRDefault="00B47C8E" w:rsidP="00B47C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Eksplorasi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Indonesia yang </w:t>
            </w:r>
            <w:proofErr w:type="spellStart"/>
            <w:r>
              <w:rPr>
                <w:rFonts w:ascii="Arial" w:hAnsi="Arial" w:cs="Arial"/>
              </w:rPr>
              <w:t>berkhasiat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obat</w:t>
            </w:r>
            <w:proofErr w:type="spellEnd"/>
            <w:r>
              <w:rPr>
                <w:rFonts w:ascii="Arial" w:hAnsi="Arial" w:cs="Arial"/>
              </w:rPr>
              <w:t xml:space="preserve"> (anti </w:t>
            </w:r>
            <w:proofErr w:type="spellStart"/>
            <w:r>
              <w:rPr>
                <w:rFonts w:ascii="Arial" w:hAnsi="Arial" w:cs="Arial"/>
              </w:rPr>
              <w:t>kanker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40" w:type="dxa"/>
          </w:tcPr>
          <w:p w:rsidR="00B3064E" w:rsidRDefault="00B47C8E" w:rsidP="00B671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</w:rPr>
              <w:t xml:space="preserve"> material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76164">
              <w:rPr>
                <w:rFonts w:ascii="Arial" w:hAnsi="Arial" w:cs="Arial"/>
              </w:rPr>
              <w:t xml:space="preserve">Indonesia </w:t>
            </w: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berkhasiat</w:t>
            </w:r>
            <w:proofErr w:type="spellEnd"/>
            <w:r>
              <w:rPr>
                <w:rFonts w:ascii="Arial" w:hAnsi="Arial" w:cs="Arial"/>
              </w:rPr>
              <w:t xml:space="preserve"> anti </w:t>
            </w:r>
            <w:proofErr w:type="spellStart"/>
            <w:r>
              <w:rPr>
                <w:rFonts w:ascii="Arial" w:hAnsi="Arial" w:cs="Arial"/>
              </w:rPr>
              <w:t>kanker</w:t>
            </w:r>
            <w:proofErr w:type="spellEnd"/>
          </w:p>
        </w:tc>
        <w:tc>
          <w:tcPr>
            <w:tcW w:w="1586" w:type="dxa"/>
          </w:tcPr>
          <w:p w:rsidR="00B3064E" w:rsidRDefault="00B47C8E" w:rsidP="00B671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76164">
              <w:rPr>
                <w:rFonts w:ascii="Arial" w:hAnsi="Arial" w:cs="Arial"/>
              </w:rPr>
              <w:t xml:space="preserve"> Indonesia yang </w:t>
            </w:r>
            <w:proofErr w:type="spellStart"/>
            <w:r w:rsidR="00B76164">
              <w:rPr>
                <w:rFonts w:ascii="Arial" w:hAnsi="Arial" w:cs="Arial"/>
              </w:rPr>
              <w:t>berkhasiat</w:t>
            </w:r>
            <w:proofErr w:type="spellEnd"/>
            <w:r w:rsidR="00B76164">
              <w:rPr>
                <w:rFonts w:ascii="Arial" w:hAnsi="Arial" w:cs="Arial"/>
              </w:rPr>
              <w:t xml:space="preserve"> </w:t>
            </w:r>
            <w:proofErr w:type="spellStart"/>
            <w:r w:rsidR="00B76164">
              <w:rPr>
                <w:rFonts w:ascii="Arial" w:hAnsi="Arial" w:cs="Arial"/>
              </w:rPr>
              <w:t>obat</w:t>
            </w:r>
            <w:proofErr w:type="spellEnd"/>
          </w:p>
        </w:tc>
        <w:tc>
          <w:tcPr>
            <w:tcW w:w="1861" w:type="dxa"/>
          </w:tcPr>
          <w:p w:rsidR="00B3064E" w:rsidRDefault="00B3064E" w:rsidP="00B761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6164">
              <w:rPr>
                <w:rFonts w:ascii="Arial" w:hAnsi="Arial" w:cs="Arial"/>
              </w:rPr>
              <w:t>bahan</w:t>
            </w:r>
            <w:proofErr w:type="spellEnd"/>
            <w:r w:rsidR="00B76164">
              <w:rPr>
                <w:rFonts w:ascii="Arial" w:hAnsi="Arial" w:cs="Arial"/>
              </w:rPr>
              <w:t xml:space="preserve"> </w:t>
            </w:r>
            <w:proofErr w:type="spellStart"/>
            <w:r w:rsidR="00B76164"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76164">
              <w:rPr>
                <w:rFonts w:ascii="Arial" w:hAnsi="Arial" w:cs="Arial"/>
              </w:rPr>
              <w:t xml:space="preserve">Indonesia </w:t>
            </w:r>
            <w:proofErr w:type="spellStart"/>
            <w:r w:rsidR="00B76164">
              <w:rPr>
                <w:rFonts w:ascii="Arial" w:hAnsi="Arial" w:cs="Arial"/>
              </w:rPr>
              <w:t>Indonesia</w:t>
            </w:r>
            <w:proofErr w:type="spellEnd"/>
            <w:r w:rsidR="00B76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bermanfaat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farmasi</w:t>
            </w:r>
            <w:proofErr w:type="spellEnd"/>
          </w:p>
        </w:tc>
      </w:tr>
      <w:tr w:rsidR="00571E20" w:rsidTr="00571E20">
        <w:tc>
          <w:tcPr>
            <w:tcW w:w="1225" w:type="dxa"/>
          </w:tcPr>
          <w:p w:rsidR="00571E20" w:rsidRDefault="00571E20" w:rsidP="00AC5D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Periode</w:t>
            </w:r>
            <w:proofErr w:type="spellEnd"/>
            <w:r>
              <w:rPr>
                <w:rFonts w:ascii="Arial" w:hAnsi="Arial" w:cs="Arial"/>
              </w:rPr>
              <w:t xml:space="preserve"> 2011-2</w:t>
            </w:r>
            <w:r>
              <w:rPr>
                <w:rFonts w:ascii="Arial" w:hAnsi="Arial" w:cs="Arial"/>
              </w:rPr>
              <w:t>020</w:t>
            </w:r>
          </w:p>
        </w:tc>
        <w:tc>
          <w:tcPr>
            <w:tcW w:w="1442" w:type="dxa"/>
          </w:tcPr>
          <w:p w:rsidR="00571E20" w:rsidRDefault="00571E20" w:rsidP="00B6717D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571E20" w:rsidRDefault="00571E20" w:rsidP="00B47C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Saintifikasi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biofarmaka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jamu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obat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tradisional</w:t>
            </w:r>
            <w:proofErr w:type="spellEnd"/>
          </w:p>
        </w:tc>
        <w:tc>
          <w:tcPr>
            <w:tcW w:w="2140" w:type="dxa"/>
          </w:tcPr>
          <w:p w:rsidR="00571E20" w:rsidRDefault="00571E20" w:rsidP="00571E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dosis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bioframaka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jamu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tradisional</w:t>
            </w:r>
            <w:proofErr w:type="spellEnd"/>
          </w:p>
        </w:tc>
        <w:tc>
          <w:tcPr>
            <w:tcW w:w="1586" w:type="dxa"/>
          </w:tcPr>
          <w:p w:rsidR="00571E20" w:rsidRDefault="00571E20" w:rsidP="00AC5D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 Indonesia yang </w:t>
            </w:r>
            <w:proofErr w:type="spellStart"/>
            <w:r>
              <w:rPr>
                <w:rFonts w:ascii="Arial" w:hAnsi="Arial" w:cs="Arial"/>
              </w:rPr>
              <w:t>berkhasiat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obat</w:t>
            </w:r>
            <w:proofErr w:type="spellEnd"/>
          </w:p>
        </w:tc>
        <w:tc>
          <w:tcPr>
            <w:tcW w:w="1861" w:type="dxa"/>
          </w:tcPr>
          <w:p w:rsidR="00571E20" w:rsidRDefault="00571E20" w:rsidP="00AC5D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  <w:r>
              <w:rPr>
                <w:rFonts w:ascii="Arial" w:hAnsi="Arial" w:cs="Arial"/>
              </w:rPr>
              <w:t xml:space="preserve"> Indonesia </w:t>
            </w:r>
            <w:proofErr w:type="spellStart"/>
            <w:r>
              <w:rPr>
                <w:rFonts w:ascii="Arial" w:hAnsi="Arial" w:cs="Arial"/>
              </w:rPr>
              <w:t>Indonesia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bermanfaat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farmasi</w:t>
            </w:r>
            <w:proofErr w:type="spellEnd"/>
          </w:p>
        </w:tc>
      </w:tr>
    </w:tbl>
    <w:p w:rsidR="00B3064E" w:rsidRDefault="00B3064E" w:rsidP="00B3064E">
      <w:pPr>
        <w:rPr>
          <w:rFonts w:ascii="Arial" w:hAnsi="Arial" w:cs="Arial"/>
        </w:rPr>
      </w:pPr>
    </w:p>
    <w:p w:rsidR="00B3064E" w:rsidRDefault="00AB426B" w:rsidP="00B306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82.9pt;margin-top:16.1pt;width:129.75pt;height:129pt;z-index:251666432">
            <v:textbox>
              <w:txbxContent>
                <w:p w:rsidR="00B3064E" w:rsidRDefault="00B3064E" w:rsidP="00B306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9753B">
                    <w:rPr>
                      <w:rFonts w:ascii="Arial" w:hAnsi="Arial" w:cs="Arial"/>
                      <w:sz w:val="24"/>
                      <w:szCs w:val="24"/>
                    </w:rPr>
                    <w:t>Periode</w:t>
                  </w:r>
                  <w:proofErr w:type="spellEnd"/>
                  <w:r w:rsidRPr="00A9753B">
                    <w:rPr>
                      <w:rFonts w:ascii="Arial" w:hAnsi="Arial" w:cs="Arial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II</w:t>
                  </w:r>
                </w:p>
                <w:p w:rsidR="00B3064E" w:rsidRDefault="00B76164" w:rsidP="00B306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(p</w:t>
                  </w:r>
                  <w:r w:rsidR="00B3064E">
                    <w:rPr>
                      <w:rFonts w:ascii="Arial" w:hAnsi="Arial" w:cs="Arial"/>
                      <w:sz w:val="24"/>
                      <w:szCs w:val="24"/>
                    </w:rPr>
                    <w:t>roduct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preparation</w:t>
                  </w:r>
                  <w:r w:rsidR="00B3064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B3064E" w:rsidRPr="00A9753B" w:rsidRDefault="00B3064E" w:rsidP="00B306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064E" w:rsidRDefault="00B3064E" w:rsidP="00B3064E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13" style="position:absolute;margin-left:139.65pt;margin-top:22.1pt;width:129.75pt;height:129pt;z-index:251665408">
            <v:textbox>
              <w:txbxContent>
                <w:p w:rsidR="00B3064E" w:rsidRDefault="00B3064E" w:rsidP="00B306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9753B">
                    <w:rPr>
                      <w:rFonts w:ascii="Arial" w:hAnsi="Arial" w:cs="Arial"/>
                      <w:sz w:val="24"/>
                      <w:szCs w:val="24"/>
                    </w:rPr>
                    <w:t>Periode</w:t>
                  </w:r>
                  <w:proofErr w:type="spellEnd"/>
                  <w:r w:rsidRPr="00A9753B">
                    <w:rPr>
                      <w:rFonts w:ascii="Arial" w:hAnsi="Arial" w:cs="Arial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  <w:p w:rsidR="00B3064E" w:rsidRDefault="00B3064E" w:rsidP="00B306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Basic Research</w:t>
                  </w:r>
                </w:p>
                <w:p w:rsidR="00B3064E" w:rsidRDefault="00B76164" w:rsidP="00B306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vivo)</w:t>
                  </w:r>
                </w:p>
                <w:p w:rsidR="00B3064E" w:rsidRDefault="00B3064E" w:rsidP="00B3064E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13" style="position:absolute;margin-left:-2.1pt;margin-top:22.1pt;width:129.75pt;height:129pt;z-index:251664384">
            <v:textbox>
              <w:txbxContent>
                <w:p w:rsidR="00B3064E" w:rsidRDefault="00B3064E" w:rsidP="00B306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9753B">
                    <w:rPr>
                      <w:rFonts w:ascii="Arial" w:hAnsi="Arial" w:cs="Arial"/>
                      <w:sz w:val="24"/>
                      <w:szCs w:val="24"/>
                    </w:rPr>
                    <w:t>Periode</w:t>
                  </w:r>
                  <w:proofErr w:type="spellEnd"/>
                  <w:r w:rsidRPr="00A9753B">
                    <w:rPr>
                      <w:rFonts w:ascii="Arial" w:hAnsi="Arial" w:cs="Arial"/>
                      <w:sz w:val="24"/>
                      <w:szCs w:val="24"/>
                    </w:rPr>
                    <w:t xml:space="preserve"> I</w:t>
                  </w:r>
                </w:p>
                <w:p w:rsidR="00B3064E" w:rsidRDefault="00B3064E" w:rsidP="00B306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Basic Research</w:t>
                  </w:r>
                </w:p>
                <w:p w:rsidR="00B76164" w:rsidRDefault="00B76164" w:rsidP="00B306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(In vitro)</w:t>
                  </w:r>
                </w:p>
                <w:p w:rsidR="00B3064E" w:rsidRPr="00A9753B" w:rsidRDefault="00B3064E" w:rsidP="00B306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064E" w:rsidRDefault="00B3064E" w:rsidP="00B3064E"/>
              </w:txbxContent>
            </v:textbox>
          </v:shape>
        </w:pict>
      </w:r>
    </w:p>
    <w:p w:rsidR="00747468" w:rsidRDefault="00747468"/>
    <w:sectPr w:rsidR="00747468" w:rsidSect="00571E20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033"/>
    <w:multiLevelType w:val="hybridMultilevel"/>
    <w:tmpl w:val="B66C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2EF"/>
    <w:multiLevelType w:val="hybridMultilevel"/>
    <w:tmpl w:val="42C4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34E2"/>
    <w:multiLevelType w:val="hybridMultilevel"/>
    <w:tmpl w:val="AABE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3064E"/>
    <w:rsid w:val="00571E20"/>
    <w:rsid w:val="00747468"/>
    <w:rsid w:val="00AB426B"/>
    <w:rsid w:val="00B3064E"/>
    <w:rsid w:val="00B47C8E"/>
    <w:rsid w:val="00B76164"/>
    <w:rsid w:val="00E1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4E"/>
    <w:pPr>
      <w:ind w:left="720"/>
      <w:contextualSpacing/>
    </w:pPr>
  </w:style>
  <w:style w:type="table" w:styleId="TableGrid">
    <w:name w:val="Table Grid"/>
    <w:basedOn w:val="TableNormal"/>
    <w:uiPriority w:val="59"/>
    <w:rsid w:val="00B306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toshiba</cp:lastModifiedBy>
  <cp:revision>3</cp:revision>
  <cp:lastPrinted>2016-04-13T06:37:00Z</cp:lastPrinted>
  <dcterms:created xsi:type="dcterms:W3CDTF">2011-07-13T06:01:00Z</dcterms:created>
  <dcterms:modified xsi:type="dcterms:W3CDTF">2016-04-13T06:38:00Z</dcterms:modified>
</cp:coreProperties>
</file>