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F8" w:rsidRPr="00B81E2A" w:rsidRDefault="00B94EF8" w:rsidP="00B94EF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E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Pendaftaran Ujian </w:t>
      </w:r>
      <w:r w:rsidR="00C032A2">
        <w:rPr>
          <w:rFonts w:ascii="Times New Roman" w:hAnsi="Times New Roman" w:cs="Times New Roman"/>
          <w:b/>
          <w:bCs/>
          <w:sz w:val="28"/>
          <w:szCs w:val="28"/>
          <w:u w:val="single"/>
        </w:rPr>
        <w:t>PKLI</w:t>
      </w:r>
    </w:p>
    <w:p w:rsidR="00A656D0" w:rsidRDefault="00A656D0"/>
    <w:p w:rsidR="00B94EF8" w:rsidRPr="00B81E2A" w:rsidRDefault="00B94EF8" w:rsidP="00B94EF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81E2A">
        <w:rPr>
          <w:rFonts w:ascii="Times New Roman" w:hAnsi="Times New Roman" w:cs="Times New Roman"/>
          <w:bCs/>
          <w:sz w:val="24"/>
          <w:szCs w:val="24"/>
        </w:rPr>
        <w:t xml:space="preserve">Pendaftaran &amp; Pelaksanaan Ujian </w:t>
      </w:r>
      <w:r w:rsidR="00C032A2">
        <w:rPr>
          <w:rFonts w:ascii="Times New Roman" w:hAnsi="Times New Roman" w:cs="Times New Roman"/>
          <w:bCs/>
          <w:sz w:val="24"/>
          <w:szCs w:val="24"/>
        </w:rPr>
        <w:t>PKLI</w:t>
      </w:r>
    </w:p>
    <w:p w:rsidR="00B94EF8" w:rsidRPr="00B81E2A" w:rsidRDefault="00C032A2" w:rsidP="00B94E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Ujian PKLI dilaksanakan setelah melaksanakan PKL maksimal dalam semester itu</w:t>
      </w:r>
    </w:p>
    <w:p w:rsidR="00B94EF8" w:rsidRPr="00B81E2A" w:rsidRDefault="00C032A2" w:rsidP="00B94E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Jika melebihi semester pada saat melaksanakan PKL maka akan di lakukan pengurangan nilai</w:t>
      </w:r>
    </w:p>
    <w:p w:rsidR="00B94EF8" w:rsidRDefault="00B94EF8" w:rsidP="00B94E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81E2A">
        <w:rPr>
          <w:rFonts w:ascii="Times New Roman" w:hAnsi="Times New Roman" w:cs="Times New Roman"/>
          <w:bCs/>
          <w:sz w:val="24"/>
          <w:szCs w:val="24"/>
        </w:rPr>
        <w:t xml:space="preserve">Pelaksanaan </w:t>
      </w:r>
      <w:r w:rsidR="00C032A2">
        <w:rPr>
          <w:rFonts w:ascii="Times New Roman" w:hAnsi="Times New Roman" w:cs="Times New Roman"/>
          <w:bCs/>
          <w:sz w:val="24"/>
          <w:szCs w:val="24"/>
        </w:rPr>
        <w:t>tiap bulan pendaftaran tgl 1-15</w:t>
      </w:r>
    </w:p>
    <w:p w:rsidR="00B94EF8" w:rsidRPr="00B81E2A" w:rsidRDefault="00B94EF8" w:rsidP="00B94EF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B94EF8" w:rsidRDefault="00B94EF8" w:rsidP="00B94EF8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B81E2A">
        <w:rPr>
          <w:rStyle w:val="Strong"/>
          <w:rFonts w:ascii="Times New Roman" w:hAnsi="Times New Roman" w:cs="Times New Roman"/>
          <w:sz w:val="24"/>
          <w:szCs w:val="24"/>
        </w:rPr>
        <w:t>Sya</w:t>
      </w:r>
      <w:r w:rsidR="00C032A2">
        <w:rPr>
          <w:rStyle w:val="Strong"/>
          <w:rFonts w:ascii="Times New Roman" w:hAnsi="Times New Roman" w:cs="Times New Roman"/>
          <w:sz w:val="24"/>
          <w:szCs w:val="24"/>
        </w:rPr>
        <w:t>rat mengikuti Ujian PKLI</w:t>
      </w:r>
      <w:r w:rsidRPr="00B81E2A">
        <w:rPr>
          <w:rStyle w:val="Strong"/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1700"/>
      </w:tblGrid>
      <w:tr w:rsidR="00B94EF8" w:rsidRPr="00DC3CCC" w:rsidTr="007C11C2">
        <w:tc>
          <w:tcPr>
            <w:tcW w:w="567" w:type="dxa"/>
          </w:tcPr>
          <w:p w:rsidR="00B94EF8" w:rsidRPr="00DC3CCC" w:rsidRDefault="00B94EF8" w:rsidP="007C11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54" w:type="dxa"/>
          </w:tcPr>
          <w:p w:rsidR="00B94EF8" w:rsidRPr="00DC3CCC" w:rsidRDefault="00B94EF8" w:rsidP="007C11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b/>
                <w:sz w:val="24"/>
                <w:szCs w:val="24"/>
              </w:rPr>
              <w:t>Materi kelengkapan</w:t>
            </w:r>
          </w:p>
        </w:tc>
        <w:tc>
          <w:tcPr>
            <w:tcW w:w="1418" w:type="dxa"/>
          </w:tcPr>
          <w:p w:rsidR="00B94EF8" w:rsidRPr="00DC3CCC" w:rsidRDefault="00B94EF8" w:rsidP="007C11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Cheklist / Paraf</w:t>
            </w:r>
          </w:p>
        </w:tc>
        <w:tc>
          <w:tcPr>
            <w:tcW w:w="1700" w:type="dxa"/>
          </w:tcPr>
          <w:p w:rsidR="00B94EF8" w:rsidRPr="00DC3CCC" w:rsidRDefault="00B94EF8" w:rsidP="007C11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B94EF8" w:rsidRPr="00DC3CCC" w:rsidTr="007C11C2">
        <w:tc>
          <w:tcPr>
            <w:tcW w:w="567" w:type="dxa"/>
          </w:tcPr>
          <w:p w:rsidR="00B94EF8" w:rsidRPr="00B94EF8" w:rsidRDefault="00B94EF8" w:rsidP="007C11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B94EF8" w:rsidRPr="00B94EF8" w:rsidRDefault="00C032A2" w:rsidP="00B94E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Naskah individu dan kelompok dicopy sebanyak 2 kali ditaruh di map plastik warna hijau</w:t>
            </w:r>
          </w:p>
        </w:tc>
        <w:tc>
          <w:tcPr>
            <w:tcW w:w="1418" w:type="dxa"/>
          </w:tcPr>
          <w:p w:rsidR="00B94EF8" w:rsidRDefault="00B94EF8" w:rsidP="007C11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94EF8" w:rsidRPr="00DC3CCC" w:rsidRDefault="00B94EF8" w:rsidP="007C11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EF8" w:rsidRPr="00DC3CCC" w:rsidTr="007C11C2">
        <w:tc>
          <w:tcPr>
            <w:tcW w:w="567" w:type="dxa"/>
          </w:tcPr>
          <w:p w:rsidR="00B94EF8" w:rsidRPr="00B94EF8" w:rsidRDefault="00B94EF8" w:rsidP="007C11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94EF8" w:rsidRPr="00B94EF8" w:rsidRDefault="00C032A2" w:rsidP="00B94E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Undangan</w:t>
            </w:r>
          </w:p>
        </w:tc>
        <w:tc>
          <w:tcPr>
            <w:tcW w:w="1418" w:type="dxa"/>
          </w:tcPr>
          <w:p w:rsidR="00B94EF8" w:rsidRDefault="00B94EF8" w:rsidP="007C11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94EF8" w:rsidRPr="00DC3CCC" w:rsidRDefault="00B94EF8" w:rsidP="007C11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EF8" w:rsidRPr="00DC3CCC" w:rsidTr="007C11C2">
        <w:tc>
          <w:tcPr>
            <w:tcW w:w="567" w:type="dxa"/>
          </w:tcPr>
          <w:p w:rsidR="00B94EF8" w:rsidRPr="00B94EF8" w:rsidRDefault="00B94EF8" w:rsidP="007C11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94EF8" w:rsidRPr="00B94EF8" w:rsidRDefault="00C032A2" w:rsidP="00B94E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Penilaian</w:t>
            </w:r>
            <w:r w:rsidR="00B94EF8" w:rsidRPr="00B94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94EF8" w:rsidRDefault="00B94EF8" w:rsidP="007C11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94EF8" w:rsidRPr="00DC3CCC" w:rsidRDefault="00B94EF8" w:rsidP="007C11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EF8" w:rsidRPr="00DC3CCC" w:rsidTr="007C11C2">
        <w:tc>
          <w:tcPr>
            <w:tcW w:w="567" w:type="dxa"/>
          </w:tcPr>
          <w:p w:rsidR="00B94EF8" w:rsidRPr="00B94EF8" w:rsidRDefault="00B94EF8" w:rsidP="007C11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B94EF8" w:rsidRPr="00B94EF8" w:rsidRDefault="00C032A2" w:rsidP="00B94E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Bukti Konsultasi</w:t>
            </w:r>
          </w:p>
        </w:tc>
        <w:tc>
          <w:tcPr>
            <w:tcW w:w="1418" w:type="dxa"/>
          </w:tcPr>
          <w:p w:rsidR="00B94EF8" w:rsidRDefault="00B94EF8" w:rsidP="007C11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94EF8" w:rsidRPr="00DC3CCC" w:rsidRDefault="00B94EF8" w:rsidP="007C11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4EF8" w:rsidRPr="00B81E2A" w:rsidRDefault="00B94EF8" w:rsidP="00B94EF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94EF8" w:rsidRDefault="00B94EF8"/>
    <w:sectPr w:rsidR="00B94EF8" w:rsidSect="00B94EF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73B"/>
    <w:multiLevelType w:val="hybridMultilevel"/>
    <w:tmpl w:val="EA04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80D2F"/>
    <w:multiLevelType w:val="hybridMultilevel"/>
    <w:tmpl w:val="9DB4718C"/>
    <w:lvl w:ilvl="0" w:tplc="026678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F8"/>
    <w:rsid w:val="00100BC7"/>
    <w:rsid w:val="00637CA7"/>
    <w:rsid w:val="006C43A5"/>
    <w:rsid w:val="007E17C9"/>
    <w:rsid w:val="00A656D0"/>
    <w:rsid w:val="00B94EF8"/>
    <w:rsid w:val="00C032A2"/>
    <w:rsid w:val="00E0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6739"/>
  <w15:docId w15:val="{7B95B0B7-159F-42A1-8B09-C17E93DD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EF8"/>
    <w:pPr>
      <w:spacing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E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4EF8"/>
    <w:rPr>
      <w:b/>
      <w:bCs/>
    </w:rPr>
  </w:style>
  <w:style w:type="table" w:styleId="TableGrid">
    <w:name w:val="Table Grid"/>
    <w:basedOn w:val="TableNormal"/>
    <w:uiPriority w:val="39"/>
    <w:rsid w:val="00B94E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>home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Device</cp:lastModifiedBy>
  <cp:revision>2</cp:revision>
  <cp:lastPrinted>2019-02-04T04:11:00Z</cp:lastPrinted>
  <dcterms:created xsi:type="dcterms:W3CDTF">2019-02-04T04:05:00Z</dcterms:created>
  <dcterms:modified xsi:type="dcterms:W3CDTF">2020-10-16T09:17:00Z</dcterms:modified>
</cp:coreProperties>
</file>